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FD" w:rsidRDefault="002C5AFD" w:rsidP="00C10616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  <w:r w:rsidRPr="002C5AFD">
        <w:rPr>
          <w:rFonts w:ascii="方正小标宋_GBK" w:eastAsia="方正小标宋_GBK" w:hint="eastAsia"/>
          <w:sz w:val="36"/>
          <w:szCs w:val="36"/>
        </w:rPr>
        <w:t>重庆西南艺考教育培训学校日常检查考核表</w:t>
      </w:r>
    </w:p>
    <w:p w:rsidR="009817FC" w:rsidRPr="00966E79" w:rsidRDefault="00426B71" w:rsidP="00966E79">
      <w:pPr>
        <w:spacing w:after="10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      </w:t>
      </w:r>
      <w:r w:rsidR="000B2D6D">
        <w:rPr>
          <w:rFonts w:ascii="仿宋" w:eastAsia="仿宋" w:hAnsi="仿宋" w:hint="eastAsia"/>
          <w:szCs w:val="21"/>
        </w:rPr>
        <w:t xml:space="preserve">      </w:t>
      </w:r>
      <w:r w:rsidR="00966E79">
        <w:rPr>
          <w:rFonts w:ascii="仿宋" w:eastAsia="仿宋" w:hAnsi="仿宋" w:hint="eastAsia"/>
          <w:szCs w:val="21"/>
        </w:rPr>
        <w:t xml:space="preserve">        </w:t>
      </w:r>
      <w:r w:rsidR="000B2D6D">
        <w:rPr>
          <w:rFonts w:ascii="仿宋" w:eastAsia="仿宋" w:hAnsi="仿宋" w:hint="eastAsia"/>
          <w:szCs w:val="21"/>
        </w:rPr>
        <w:t xml:space="preserve"> </w:t>
      </w:r>
      <w:r w:rsidR="00966E79">
        <w:rPr>
          <w:rFonts w:ascii="仿宋" w:eastAsia="仿宋" w:hAnsi="仿宋" w:hint="eastAsia"/>
          <w:szCs w:val="21"/>
        </w:rPr>
        <w:t xml:space="preserve">                                    </w:t>
      </w:r>
      <w:r w:rsidR="002C5AFD" w:rsidRPr="00966E79">
        <w:rPr>
          <w:rFonts w:ascii="仿宋" w:eastAsia="仿宋" w:hAnsi="仿宋" w:hint="eastAsia"/>
          <w:szCs w:val="15"/>
        </w:rPr>
        <w:t>检查日期</w:t>
      </w:r>
      <w:r w:rsidR="00A57792" w:rsidRPr="00966E79">
        <w:rPr>
          <w:rFonts w:ascii="仿宋" w:eastAsia="仿宋" w:hAnsi="仿宋"/>
          <w:szCs w:val="15"/>
        </w:rPr>
        <w:t>：</w:t>
      </w:r>
      <w:r w:rsidR="00A57792" w:rsidRPr="00966E79">
        <w:rPr>
          <w:rFonts w:ascii="仿宋" w:eastAsia="仿宋" w:hAnsi="仿宋" w:hint="eastAsia"/>
          <w:szCs w:val="15"/>
        </w:rPr>
        <w:t xml:space="preserve">    年   月   日</w:t>
      </w:r>
      <w:r w:rsidRPr="00966E79">
        <w:rPr>
          <w:rFonts w:ascii="仿宋" w:eastAsia="仿宋" w:hAnsi="仿宋" w:hint="eastAsia"/>
          <w:szCs w:val="15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621"/>
        <w:gridCol w:w="1498"/>
        <w:gridCol w:w="1417"/>
        <w:gridCol w:w="426"/>
        <w:gridCol w:w="307"/>
        <w:gridCol w:w="307"/>
        <w:gridCol w:w="307"/>
        <w:gridCol w:w="307"/>
        <w:gridCol w:w="307"/>
        <w:gridCol w:w="449"/>
      </w:tblGrid>
      <w:tr w:rsidR="00A6632C" w:rsidTr="00966E79">
        <w:trPr>
          <w:trHeight w:val="372"/>
        </w:trPr>
        <w:tc>
          <w:tcPr>
            <w:tcW w:w="1526" w:type="dxa"/>
            <w:vMerge w:val="restart"/>
            <w:vAlign w:val="center"/>
          </w:tcPr>
          <w:p w:rsidR="00426B71" w:rsidRPr="00B568D1" w:rsidRDefault="00426B71" w:rsidP="00D50E83">
            <w:pPr>
              <w:spacing w:after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568D1">
              <w:rPr>
                <w:rFonts w:ascii="仿宋" w:eastAsia="仿宋" w:hAnsi="仿宋" w:hint="eastAsia"/>
                <w:b/>
                <w:sz w:val="24"/>
                <w:szCs w:val="24"/>
              </w:rPr>
              <w:t>违纪说明</w:t>
            </w:r>
          </w:p>
        </w:tc>
        <w:tc>
          <w:tcPr>
            <w:tcW w:w="6379" w:type="dxa"/>
            <w:gridSpan w:val="5"/>
            <w:vMerge w:val="restart"/>
            <w:vAlign w:val="center"/>
          </w:tcPr>
          <w:p w:rsidR="00426B71" w:rsidRPr="00B568D1" w:rsidRDefault="00426B71" w:rsidP="00D50E83">
            <w:pPr>
              <w:spacing w:after="10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568D1">
              <w:rPr>
                <w:rFonts w:ascii="仿宋" w:eastAsia="仿宋" w:hAnsi="仿宋" w:hint="eastAsia"/>
                <w:b/>
                <w:sz w:val="24"/>
                <w:szCs w:val="24"/>
              </w:rPr>
              <w:t>违纪事项</w:t>
            </w:r>
          </w:p>
        </w:tc>
        <w:tc>
          <w:tcPr>
            <w:tcW w:w="1984" w:type="dxa"/>
            <w:gridSpan w:val="6"/>
            <w:vAlign w:val="center"/>
          </w:tcPr>
          <w:p w:rsidR="00426B71" w:rsidRPr="00C10616" w:rsidRDefault="00426B71" w:rsidP="00D50E83">
            <w:pPr>
              <w:rPr>
                <w:rFonts w:ascii="仿宋" w:eastAsia="仿宋" w:hAnsi="仿宋"/>
                <w:sz w:val="18"/>
                <w:szCs w:val="18"/>
                <w:u w:val="single"/>
              </w:rPr>
            </w:pPr>
            <w:r w:rsidRPr="00911809">
              <w:rPr>
                <w:rFonts w:ascii="仿宋" w:eastAsia="仿宋" w:hAnsi="仿宋" w:hint="eastAsia"/>
                <w:sz w:val="18"/>
                <w:szCs w:val="18"/>
              </w:rPr>
              <w:t>寝室号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：</w:t>
            </w:r>
          </w:p>
        </w:tc>
      </w:tr>
      <w:tr w:rsidR="00A6632C" w:rsidTr="00966E79">
        <w:trPr>
          <w:trHeight w:val="420"/>
        </w:trPr>
        <w:tc>
          <w:tcPr>
            <w:tcW w:w="1526" w:type="dxa"/>
            <w:vMerge/>
            <w:vAlign w:val="center"/>
          </w:tcPr>
          <w:p w:rsidR="00426B71" w:rsidRPr="00B568D1" w:rsidRDefault="00426B71" w:rsidP="00D50E83">
            <w:pPr>
              <w:spacing w:after="10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Merge/>
            <w:vAlign w:val="center"/>
          </w:tcPr>
          <w:p w:rsidR="00426B71" w:rsidRPr="00B568D1" w:rsidRDefault="00426B71" w:rsidP="00D50E83">
            <w:pPr>
              <w:spacing w:after="10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426B71" w:rsidRPr="00911809" w:rsidRDefault="00426B71" w:rsidP="00D50E83">
            <w:pPr>
              <w:rPr>
                <w:rFonts w:ascii="仿宋" w:eastAsia="仿宋" w:hAnsi="仿宋"/>
                <w:sz w:val="18"/>
                <w:szCs w:val="18"/>
              </w:rPr>
            </w:pPr>
            <w:r w:rsidRPr="00911809">
              <w:rPr>
                <w:rFonts w:ascii="仿宋" w:eastAsia="仿宋" w:hAnsi="仿宋" w:hint="eastAsia"/>
                <w:sz w:val="18"/>
                <w:szCs w:val="18"/>
              </w:rPr>
              <w:t>寝室违纪日期</w:t>
            </w:r>
          </w:p>
        </w:tc>
      </w:tr>
      <w:tr w:rsidR="00A6632C" w:rsidTr="00966E79">
        <w:trPr>
          <w:trHeight w:val="357"/>
        </w:trPr>
        <w:tc>
          <w:tcPr>
            <w:tcW w:w="1526" w:type="dxa"/>
            <w:vMerge/>
            <w:vAlign w:val="center"/>
          </w:tcPr>
          <w:p w:rsidR="00911809" w:rsidRPr="00B568D1" w:rsidRDefault="00911809" w:rsidP="00D50E83">
            <w:pPr>
              <w:spacing w:after="10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Merge/>
            <w:vAlign w:val="center"/>
          </w:tcPr>
          <w:p w:rsidR="00911809" w:rsidRPr="00B568D1" w:rsidRDefault="00911809" w:rsidP="00D50E83">
            <w:pPr>
              <w:spacing w:after="10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B568D1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二</w:t>
            </w:r>
          </w:p>
        </w:tc>
        <w:tc>
          <w:tcPr>
            <w:tcW w:w="307" w:type="dxa"/>
            <w:vAlign w:val="center"/>
          </w:tcPr>
          <w:p w:rsidR="00911809" w:rsidRPr="00B568D1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三</w:t>
            </w:r>
          </w:p>
        </w:tc>
        <w:tc>
          <w:tcPr>
            <w:tcW w:w="307" w:type="dxa"/>
            <w:vAlign w:val="center"/>
          </w:tcPr>
          <w:p w:rsidR="00911809" w:rsidRPr="00B568D1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四</w:t>
            </w:r>
          </w:p>
        </w:tc>
        <w:tc>
          <w:tcPr>
            <w:tcW w:w="307" w:type="dxa"/>
            <w:vAlign w:val="center"/>
          </w:tcPr>
          <w:p w:rsidR="00911809" w:rsidRPr="00B568D1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五</w:t>
            </w:r>
          </w:p>
        </w:tc>
        <w:tc>
          <w:tcPr>
            <w:tcW w:w="307" w:type="dxa"/>
            <w:vAlign w:val="center"/>
          </w:tcPr>
          <w:p w:rsidR="00911809" w:rsidRPr="00B568D1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六</w:t>
            </w:r>
          </w:p>
        </w:tc>
        <w:tc>
          <w:tcPr>
            <w:tcW w:w="449" w:type="dxa"/>
            <w:vAlign w:val="center"/>
          </w:tcPr>
          <w:p w:rsidR="00911809" w:rsidRPr="00B568D1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A6632C" w:rsidRPr="009F4626" w:rsidTr="00966E79">
        <w:trPr>
          <w:trHeight w:val="300"/>
        </w:trPr>
        <w:tc>
          <w:tcPr>
            <w:tcW w:w="1526" w:type="dxa"/>
            <w:vMerge w:val="restart"/>
            <w:vAlign w:val="center"/>
          </w:tcPr>
          <w:p w:rsidR="009F4626" w:rsidRPr="009F4626" w:rsidRDefault="009F4626" w:rsidP="00966E79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911809" w:rsidRPr="009F4626" w:rsidRDefault="00966E79" w:rsidP="00966E7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</w:t>
            </w:r>
            <w:r w:rsidR="00911809" w:rsidRPr="009F4626">
              <w:rPr>
                <w:rFonts w:ascii="仿宋" w:eastAsia="仿宋" w:hAnsi="仿宋" w:hint="eastAsia"/>
                <w:sz w:val="18"/>
                <w:szCs w:val="18"/>
              </w:rPr>
              <w:t>内务卫生总分为100分，每一项都记1-10分，及格为70分。</w:t>
            </w:r>
          </w:p>
          <w:p w:rsidR="00911809" w:rsidRPr="009F4626" w:rsidRDefault="00966E79" w:rsidP="00966E7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</w:t>
            </w:r>
            <w:r w:rsidR="00911809" w:rsidRPr="009F4626">
              <w:rPr>
                <w:rFonts w:ascii="仿宋" w:eastAsia="仿宋" w:hAnsi="仿宋" w:hint="eastAsia"/>
                <w:sz w:val="18"/>
                <w:szCs w:val="18"/>
              </w:rPr>
              <w:t>60分以上70分以下的寝室按每人20元计算罚款。</w:t>
            </w:r>
          </w:p>
          <w:p w:rsidR="00911809" w:rsidRPr="009F4626" w:rsidRDefault="00966E79" w:rsidP="00966E7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</w:t>
            </w:r>
            <w:r w:rsidR="00911809" w:rsidRPr="009F4626">
              <w:rPr>
                <w:rFonts w:ascii="仿宋" w:eastAsia="仿宋" w:hAnsi="仿宋" w:hint="eastAsia"/>
                <w:sz w:val="18"/>
                <w:szCs w:val="18"/>
              </w:rPr>
              <w:t>50分以下按每寝室每人30元计算罚款。</w:t>
            </w:r>
          </w:p>
          <w:p w:rsidR="00911809" w:rsidRPr="009F4626" w:rsidRDefault="00966E79" w:rsidP="00966E7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4.</w:t>
            </w:r>
            <w:r w:rsidR="00911809" w:rsidRPr="009F4626">
              <w:rPr>
                <w:rFonts w:ascii="仿宋" w:eastAsia="仿宋" w:hAnsi="仿宋" w:hint="eastAsia"/>
                <w:sz w:val="18"/>
                <w:szCs w:val="18"/>
              </w:rPr>
              <w:t>评分倒数第一的寝室按每寝室每人40元罚款。</w:t>
            </w:r>
          </w:p>
          <w:p w:rsidR="00911809" w:rsidRPr="009F4626" w:rsidRDefault="00966E79" w:rsidP="00966E7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5.</w:t>
            </w:r>
            <w:r w:rsidR="00911809" w:rsidRPr="009F4626">
              <w:rPr>
                <w:rFonts w:ascii="仿宋" w:eastAsia="仿宋" w:hAnsi="仿宋" w:hint="eastAsia"/>
                <w:sz w:val="18"/>
                <w:szCs w:val="18"/>
              </w:rPr>
              <w:t>如一次性被扣5分的直接罚款，每人20元-50元。</w:t>
            </w:r>
          </w:p>
          <w:p w:rsidR="00911809" w:rsidRPr="009F4626" w:rsidRDefault="00966E79" w:rsidP="00966E79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6.</w:t>
            </w:r>
            <w:r w:rsidR="00911809" w:rsidRPr="009F4626">
              <w:rPr>
                <w:rFonts w:ascii="仿宋" w:eastAsia="仿宋" w:hAnsi="仿宋" w:hint="eastAsia"/>
                <w:sz w:val="18"/>
                <w:szCs w:val="18"/>
              </w:rPr>
              <w:t>每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周</w:t>
            </w:r>
            <w:r w:rsidR="00911809" w:rsidRPr="009F4626">
              <w:rPr>
                <w:rFonts w:ascii="仿宋" w:eastAsia="仿宋" w:hAnsi="仿宋" w:hint="eastAsia"/>
                <w:sz w:val="18"/>
                <w:szCs w:val="18"/>
              </w:rPr>
              <w:t>日放学后颁发流动红旗和奖金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（或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奖品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）。</w:t>
            </w: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被子</w:t>
            </w:r>
            <w:r w:rsidR="00914A30" w:rsidRPr="009F4626">
              <w:rPr>
                <w:rFonts w:ascii="仿宋" w:eastAsia="仿宋" w:hAnsi="仿宋" w:hint="eastAsia"/>
                <w:sz w:val="18"/>
                <w:szCs w:val="18"/>
              </w:rPr>
              <w:t>是否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已叠，叠被</w:t>
            </w:r>
            <w:r w:rsidR="00914A30" w:rsidRPr="009F4626">
              <w:rPr>
                <w:rFonts w:ascii="仿宋" w:eastAsia="仿宋" w:hAnsi="仿宋" w:hint="eastAsia"/>
                <w:sz w:val="18"/>
                <w:szCs w:val="18"/>
              </w:rPr>
              <w:t>是否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规范，床上</w:t>
            </w:r>
            <w:r w:rsidR="00914A30" w:rsidRPr="009F4626">
              <w:rPr>
                <w:rFonts w:ascii="仿宋" w:eastAsia="仿宋" w:hAnsi="仿宋" w:hint="eastAsia"/>
                <w:sz w:val="18"/>
                <w:szCs w:val="18"/>
              </w:rPr>
              <w:t>是否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脏乱差，</w:t>
            </w:r>
            <w:r w:rsidR="00914A30" w:rsidRPr="009F4626">
              <w:rPr>
                <w:rFonts w:ascii="仿宋" w:eastAsia="仿宋" w:hAnsi="仿宋" w:hint="eastAsia"/>
                <w:sz w:val="18"/>
                <w:szCs w:val="18"/>
              </w:rPr>
              <w:t>是否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有杂物（各扣1-5分）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  <w:vertAlign w:val="subscript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52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寝室</w:t>
            </w:r>
            <w:r w:rsidR="00914A30" w:rsidRPr="009F4626">
              <w:rPr>
                <w:rFonts w:ascii="仿宋" w:eastAsia="仿宋" w:hAnsi="仿宋" w:hint="eastAsia"/>
                <w:sz w:val="18"/>
                <w:szCs w:val="18"/>
              </w:rPr>
              <w:t>衣服、鞋子乱堆乱放，厕所有垃圾（各扣1-5分）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180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14A30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床沿乱挂衣物，衣架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鞋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未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放在规定的同一直线上（各扣1-5分）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40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14A30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桌、椅、柜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等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物品未放置整齐规范（各扣1-5分）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76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14A30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毛巾、漱口杯、牙膏、牙刷、</w:t>
            </w:r>
            <w:r w:rsidR="009B508D" w:rsidRPr="009F4626">
              <w:rPr>
                <w:rFonts w:ascii="仿宋" w:eastAsia="仿宋" w:hAnsi="仿宋" w:hint="eastAsia"/>
                <w:sz w:val="18"/>
                <w:szCs w:val="18"/>
              </w:rPr>
              <w:t>洗发液等其他用品未规范放置（各扣1-5分）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16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拖把、扫把、</w:t>
            </w:r>
            <w:proofErr w:type="gramStart"/>
            <w:r w:rsidRPr="009F4626">
              <w:rPr>
                <w:rFonts w:ascii="仿宋" w:eastAsia="仿宋" w:hAnsi="仿宋" w:hint="eastAsia"/>
                <w:sz w:val="18"/>
                <w:szCs w:val="18"/>
              </w:rPr>
              <w:t>垃圾捅等是否</w:t>
            </w:r>
            <w:proofErr w:type="gramEnd"/>
            <w:r w:rsidRPr="009F4626">
              <w:rPr>
                <w:rFonts w:ascii="仿宋" w:eastAsia="仿宋" w:hAnsi="仿宋" w:hint="eastAsia"/>
                <w:sz w:val="18"/>
                <w:szCs w:val="18"/>
              </w:rPr>
              <w:t>放置规范（各扣1-5分）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324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D50E83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水瓶、盆子、水桶是否放置整齐规范</w:t>
            </w:r>
            <w:r w:rsidR="009B508D" w:rsidRPr="009F4626">
              <w:rPr>
                <w:rFonts w:ascii="仿宋" w:eastAsia="仿宋" w:hAnsi="仿宋" w:hint="eastAsia"/>
                <w:sz w:val="18"/>
                <w:szCs w:val="18"/>
              </w:rPr>
              <w:t>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76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B508D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插座上无任何充电器、插线板等器材（各扣1-5分，多次予以没收）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40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9F4626">
              <w:rPr>
                <w:rFonts w:ascii="仿宋" w:eastAsia="仿宋" w:hAnsi="仿宋" w:hint="eastAsia"/>
                <w:sz w:val="18"/>
                <w:szCs w:val="18"/>
              </w:rPr>
              <w:t>离寝后是否</w:t>
            </w:r>
            <w:proofErr w:type="gramEnd"/>
            <w:r w:rsidRPr="009F4626">
              <w:rPr>
                <w:rFonts w:ascii="仿宋" w:eastAsia="仿宋" w:hAnsi="仿宋" w:hint="eastAsia"/>
                <w:sz w:val="18"/>
                <w:szCs w:val="18"/>
              </w:rPr>
              <w:t>关灯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空调、水（各扣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5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-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10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420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室内厕所、墙壁、地板、水池下面是否无污迹、无异物（各扣1-5分）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312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寝室内垃圾是否清理（各扣1-5分）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88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私人杂物（尽量锁入衣柜）分类按要求摆放（各扣1-5分）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88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在</w:t>
            </w:r>
            <w:proofErr w:type="gramStart"/>
            <w:r w:rsidRPr="009F4626">
              <w:rPr>
                <w:rFonts w:ascii="仿宋" w:eastAsia="仿宋" w:hAnsi="仿宋" w:hint="eastAsia"/>
                <w:sz w:val="18"/>
                <w:szCs w:val="18"/>
              </w:rPr>
              <w:t>宿舍内串寝室</w:t>
            </w:r>
            <w:proofErr w:type="gramEnd"/>
            <w:r w:rsidRPr="009F4626">
              <w:rPr>
                <w:rFonts w:ascii="仿宋" w:eastAsia="仿宋" w:hAnsi="仿宋" w:hint="eastAsia"/>
                <w:sz w:val="18"/>
                <w:szCs w:val="18"/>
              </w:rPr>
              <w:t>、高声喧哗、打闹（直接罚款每人每次10元-50元）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52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9B508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上课期间在宿舍的（除生病）</w:t>
            </w:r>
            <w:r w:rsidR="000B2D6D" w:rsidRPr="009F4626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proofErr w:type="gramStart"/>
            <w:r w:rsidRPr="009F4626">
              <w:rPr>
                <w:rFonts w:ascii="仿宋" w:eastAsia="仿宋" w:hAnsi="仿宋" w:hint="eastAsia"/>
                <w:sz w:val="18"/>
                <w:szCs w:val="18"/>
              </w:rPr>
              <w:t>一律请</w:t>
            </w:r>
            <w:proofErr w:type="gramEnd"/>
            <w:r w:rsidRPr="009F4626">
              <w:rPr>
                <w:rFonts w:ascii="仿宋" w:eastAsia="仿宋" w:hAnsi="仿宋" w:hint="eastAsia"/>
                <w:sz w:val="18"/>
                <w:szCs w:val="18"/>
              </w:rPr>
              <w:t>老师领人并罚款10元-50元）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384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向窗外扔东西，随地吐痰（直接罚款每人每次10元-50元）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40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熄灯后玩手机直接没收（直接罚款每人每次10元-50元）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04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在寝室内吸烟、喝酒、打牌、赌博、管制刀具（每人每次罚款50元-200元，情节严重请家长）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276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疏通马桶费用由全寝室自行付费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312"/>
        </w:trPr>
        <w:tc>
          <w:tcPr>
            <w:tcW w:w="1526" w:type="dxa"/>
            <w:vMerge/>
            <w:vAlign w:val="center"/>
          </w:tcPr>
          <w:p w:rsidR="00911809" w:rsidRPr="009F4626" w:rsidRDefault="00911809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911809" w:rsidRPr="009F4626" w:rsidRDefault="000B2D6D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故意损坏公务照价赔偿（按学生违纪处罚条例和校规校纪严肃处理）</w:t>
            </w: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7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11809" w:rsidRPr="009F4626" w:rsidRDefault="00911809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A6632C" w:rsidRPr="009F4626" w:rsidTr="00966E79">
        <w:trPr>
          <w:trHeight w:val="505"/>
        </w:trPr>
        <w:tc>
          <w:tcPr>
            <w:tcW w:w="1526" w:type="dxa"/>
            <w:vMerge/>
            <w:vAlign w:val="center"/>
          </w:tcPr>
          <w:p w:rsidR="00A6632C" w:rsidRPr="009F4626" w:rsidRDefault="00A6632C" w:rsidP="00D50E83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363" w:type="dxa"/>
            <w:gridSpan w:val="11"/>
          </w:tcPr>
          <w:p w:rsidR="00A6632C" w:rsidRPr="009F4626" w:rsidRDefault="00A6632C" w:rsidP="00D50E83">
            <w:pPr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学生代表签字</w:t>
            </w:r>
            <w:r w:rsidR="00D50E83">
              <w:rPr>
                <w:rFonts w:ascii="仿宋" w:eastAsia="仿宋" w:hAnsi="仿宋" w:hint="eastAsia"/>
                <w:sz w:val="18"/>
                <w:szCs w:val="18"/>
              </w:rPr>
              <w:t>：</w:t>
            </w:r>
          </w:p>
        </w:tc>
      </w:tr>
      <w:tr w:rsidR="00A6632C" w:rsidRPr="009F4626" w:rsidTr="00966E79">
        <w:trPr>
          <w:trHeight w:val="380"/>
        </w:trPr>
        <w:tc>
          <w:tcPr>
            <w:tcW w:w="1526" w:type="dxa"/>
            <w:vMerge w:val="restart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每周不定时一次大检查</w:t>
            </w:r>
          </w:p>
        </w:tc>
        <w:tc>
          <w:tcPr>
            <w:tcW w:w="1417" w:type="dxa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9F4626">
              <w:rPr>
                <w:rFonts w:ascii="仿宋" w:eastAsia="仿宋" w:hAnsi="仿宋" w:hint="eastAsia"/>
                <w:sz w:val="18"/>
                <w:szCs w:val="18"/>
              </w:rPr>
              <w:t>宿舍剩分</w:t>
            </w:r>
            <w:proofErr w:type="gramEnd"/>
          </w:p>
        </w:tc>
        <w:tc>
          <w:tcPr>
            <w:tcW w:w="1621" w:type="dxa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后勤部打分</w:t>
            </w:r>
          </w:p>
        </w:tc>
        <w:tc>
          <w:tcPr>
            <w:tcW w:w="1498" w:type="dxa"/>
            <w:vAlign w:val="center"/>
          </w:tcPr>
          <w:p w:rsidR="00A6632C" w:rsidRPr="009F4626" w:rsidRDefault="00D50E83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学生</w:t>
            </w:r>
            <w:r w:rsidR="00C10616" w:rsidRPr="009F4626">
              <w:rPr>
                <w:rFonts w:ascii="仿宋" w:eastAsia="仿宋" w:hAnsi="仿宋" w:hint="eastAsia"/>
                <w:sz w:val="18"/>
                <w:szCs w:val="18"/>
              </w:rPr>
              <w:t>处打分</w:t>
            </w:r>
          </w:p>
        </w:tc>
        <w:tc>
          <w:tcPr>
            <w:tcW w:w="1417" w:type="dxa"/>
            <w:vAlign w:val="center"/>
          </w:tcPr>
          <w:p w:rsidR="00A6632C" w:rsidRPr="009F4626" w:rsidRDefault="00C10616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班级代表打分</w:t>
            </w:r>
          </w:p>
        </w:tc>
        <w:tc>
          <w:tcPr>
            <w:tcW w:w="2410" w:type="dxa"/>
            <w:gridSpan w:val="7"/>
            <w:vAlign w:val="center"/>
          </w:tcPr>
          <w:p w:rsidR="00A6632C" w:rsidRPr="009F4626" w:rsidRDefault="00C10616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总得分</w:t>
            </w:r>
          </w:p>
        </w:tc>
      </w:tr>
      <w:tr w:rsidR="00A6632C" w:rsidRPr="009F4626" w:rsidTr="00966E79">
        <w:trPr>
          <w:trHeight w:val="315"/>
        </w:trPr>
        <w:tc>
          <w:tcPr>
            <w:tcW w:w="1526" w:type="dxa"/>
            <w:vMerge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98" w:type="dxa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A6632C" w:rsidRPr="009F4626" w:rsidRDefault="00A6632C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10616" w:rsidRPr="009F4626" w:rsidTr="00966E79">
        <w:trPr>
          <w:trHeight w:val="566"/>
        </w:trPr>
        <w:tc>
          <w:tcPr>
            <w:tcW w:w="1526" w:type="dxa"/>
            <w:vAlign w:val="center"/>
          </w:tcPr>
          <w:p w:rsidR="00C10616" w:rsidRPr="009F4626" w:rsidRDefault="00C10616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每寝室为100分为标准</w:t>
            </w:r>
          </w:p>
        </w:tc>
        <w:tc>
          <w:tcPr>
            <w:tcW w:w="8363" w:type="dxa"/>
            <w:gridSpan w:val="11"/>
            <w:vAlign w:val="center"/>
          </w:tcPr>
          <w:p w:rsidR="00C10616" w:rsidRPr="009F4626" w:rsidRDefault="00C10616" w:rsidP="00A76C49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以上条款扣分1-10分为标准</w:t>
            </w:r>
            <w:r w:rsidR="00A76C49">
              <w:rPr>
                <w:rFonts w:ascii="仿宋" w:eastAsia="仿宋" w:hAnsi="仿宋" w:hint="eastAsia"/>
                <w:sz w:val="18"/>
                <w:szCs w:val="18"/>
              </w:rPr>
              <w:t>。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学生每寝室</w:t>
            </w:r>
            <w:r w:rsidR="00A76C49">
              <w:rPr>
                <w:rFonts w:ascii="仿宋" w:eastAsia="仿宋" w:hAnsi="仿宋" w:hint="eastAsia"/>
                <w:sz w:val="18"/>
                <w:szCs w:val="18"/>
              </w:rPr>
              <w:t>共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30分</w:t>
            </w:r>
            <w:r w:rsidR="00A76C49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后勤部</w:t>
            </w:r>
            <w:r w:rsidR="00A76C49">
              <w:rPr>
                <w:rFonts w:ascii="仿宋" w:eastAsia="仿宋" w:hAnsi="仿宋" w:hint="eastAsia"/>
                <w:sz w:val="18"/>
                <w:szCs w:val="18"/>
              </w:rPr>
              <w:t>10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分</w:t>
            </w:r>
            <w:r w:rsidR="00A76C49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教务处10分</w:t>
            </w:r>
            <w:r w:rsidR="00A76C49"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9F4626">
              <w:rPr>
                <w:rFonts w:ascii="仿宋" w:eastAsia="仿宋" w:hAnsi="仿宋" w:hint="eastAsia"/>
                <w:sz w:val="18"/>
                <w:szCs w:val="18"/>
              </w:rPr>
              <w:t>班级代表10分。</w:t>
            </w:r>
          </w:p>
        </w:tc>
      </w:tr>
      <w:tr w:rsidR="00C10616" w:rsidRPr="009F4626" w:rsidTr="00966E79">
        <w:trPr>
          <w:trHeight w:val="289"/>
        </w:trPr>
        <w:tc>
          <w:tcPr>
            <w:tcW w:w="1526" w:type="dxa"/>
            <w:vAlign w:val="center"/>
          </w:tcPr>
          <w:p w:rsidR="00C10616" w:rsidRPr="009F4626" w:rsidRDefault="00C10616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9F4626">
              <w:rPr>
                <w:rFonts w:ascii="仿宋" w:eastAsia="仿宋" w:hAnsi="仿宋" w:hint="eastAsia"/>
                <w:sz w:val="18"/>
                <w:szCs w:val="18"/>
              </w:rPr>
              <w:t>备注</w:t>
            </w:r>
          </w:p>
        </w:tc>
        <w:tc>
          <w:tcPr>
            <w:tcW w:w="8363" w:type="dxa"/>
            <w:gridSpan w:val="11"/>
            <w:vAlign w:val="center"/>
          </w:tcPr>
          <w:p w:rsidR="00C10616" w:rsidRPr="009F4626" w:rsidRDefault="00C10616" w:rsidP="00D50E8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9817FC" w:rsidRDefault="00966E79" w:rsidP="00966E79">
      <w:pPr>
        <w:spacing w:before="200"/>
        <w:jc w:val="left"/>
        <w:rPr>
          <w:rFonts w:ascii="仿宋" w:eastAsia="仿宋" w:hAnsi="仿宋" w:hint="eastAsia"/>
          <w:sz w:val="18"/>
          <w:szCs w:val="18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BAD66C" wp14:editId="29C0C7F9">
            <wp:simplePos x="0" y="0"/>
            <wp:positionH relativeFrom="column">
              <wp:posOffset>3966210</wp:posOffset>
            </wp:positionH>
            <wp:positionV relativeFrom="paragraph">
              <wp:posOffset>111760</wp:posOffset>
            </wp:positionV>
            <wp:extent cx="1832610" cy="170624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章效果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A6">
        <w:rPr>
          <w:rFonts w:ascii="仿宋" w:eastAsia="仿宋" w:hAnsi="仿宋" w:hint="eastAsia"/>
          <w:sz w:val="18"/>
          <w:szCs w:val="18"/>
        </w:rPr>
        <w:t>备注</w:t>
      </w:r>
      <w:r>
        <w:rPr>
          <w:rFonts w:ascii="仿宋" w:eastAsia="仿宋" w:hAnsi="仿宋" w:hint="eastAsia"/>
          <w:sz w:val="18"/>
          <w:szCs w:val="18"/>
        </w:rPr>
        <w:t>：</w:t>
      </w:r>
      <w:r w:rsidR="00C10616" w:rsidRPr="009F4626">
        <w:rPr>
          <w:rFonts w:ascii="仿宋" w:eastAsia="仿宋" w:hAnsi="仿宋" w:hint="eastAsia"/>
          <w:sz w:val="18"/>
          <w:szCs w:val="18"/>
        </w:rPr>
        <w:t>以上所有制度希望同学们相互监督和遵守，让我们共创一个美好的生活环境。</w:t>
      </w:r>
    </w:p>
    <w:p w:rsidR="00966E79" w:rsidRDefault="00966E79" w:rsidP="00966E79">
      <w:pPr>
        <w:spacing w:before="200"/>
        <w:jc w:val="left"/>
        <w:rPr>
          <w:rFonts w:ascii="仿宋" w:eastAsia="仿宋" w:hAnsi="仿宋" w:hint="eastAsia"/>
          <w:sz w:val="18"/>
          <w:szCs w:val="18"/>
        </w:rPr>
      </w:pPr>
      <w:bookmarkStart w:id="0" w:name="_GoBack"/>
      <w:bookmarkEnd w:id="0"/>
    </w:p>
    <w:p w:rsidR="00966E79" w:rsidRDefault="00966E79" w:rsidP="00966E79">
      <w:pPr>
        <w:spacing w:after="100"/>
        <w:jc w:val="right"/>
        <w:rPr>
          <w:rFonts w:ascii="仿宋" w:eastAsia="仿宋" w:hAnsi="仿宋" w:hint="eastAsia"/>
          <w:sz w:val="24"/>
          <w:szCs w:val="24"/>
        </w:rPr>
      </w:pPr>
    </w:p>
    <w:p w:rsidR="00966E79" w:rsidRPr="009817FC" w:rsidRDefault="00966E79" w:rsidP="00966E79">
      <w:pPr>
        <w:spacing w:after="100"/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</w:t>
      </w:r>
      <w:proofErr w:type="gramStart"/>
      <w:r w:rsidRPr="009817FC">
        <w:rPr>
          <w:rFonts w:ascii="仿宋" w:eastAsia="仿宋" w:hAnsi="仿宋" w:hint="eastAsia"/>
          <w:sz w:val="24"/>
          <w:szCs w:val="24"/>
        </w:rPr>
        <w:t>艺考教育</w:t>
      </w:r>
      <w:proofErr w:type="gramEnd"/>
      <w:r w:rsidRPr="009817FC">
        <w:rPr>
          <w:rFonts w:ascii="仿宋" w:eastAsia="仿宋" w:hAnsi="仿宋" w:hint="eastAsia"/>
          <w:sz w:val="24"/>
          <w:szCs w:val="24"/>
        </w:rPr>
        <w:t>培训学校</w:t>
      </w:r>
    </w:p>
    <w:p w:rsidR="00966E79" w:rsidRPr="00966E79" w:rsidRDefault="00966E79" w:rsidP="00966E79">
      <w:pPr>
        <w:spacing w:before="200"/>
        <w:jc w:val="left"/>
        <w:rPr>
          <w:rFonts w:ascii="仿宋" w:eastAsia="仿宋" w:hAnsi="仿宋"/>
          <w:sz w:val="18"/>
          <w:szCs w:val="18"/>
        </w:rPr>
      </w:pPr>
    </w:p>
    <w:sectPr w:rsidR="00966E79" w:rsidRPr="00966E79" w:rsidSect="00C10616">
      <w:headerReference w:type="default" r:id="rId10"/>
      <w:footerReference w:type="default" r:id="rId11"/>
      <w:pgSz w:w="11906" w:h="16838"/>
      <w:pgMar w:top="1440" w:right="1080" w:bottom="1440" w:left="1080" w:header="851" w:footer="283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EA" w:rsidRDefault="008822EA" w:rsidP="00ED654E">
      <w:r>
        <w:separator/>
      </w:r>
    </w:p>
  </w:endnote>
  <w:endnote w:type="continuationSeparator" w:id="0">
    <w:p w:rsidR="008822EA" w:rsidRDefault="008822EA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290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966E79" w:rsidRDefault="00966E79" w:rsidP="00ED654E">
        <w:pPr>
          <w:pStyle w:val="a4"/>
          <w:jc w:val="center"/>
          <w:rPr>
            <w:rFonts w:hint="eastAsia"/>
          </w:rPr>
        </w:pPr>
      </w:p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</w:t>
        </w:r>
        <w:proofErr w:type="gramStart"/>
        <w:r w:rsidRPr="00ED654E">
          <w:rPr>
            <w:sz w:val="20"/>
            <w:szCs w:val="21"/>
          </w:rPr>
          <w:t>艺考教育</w:t>
        </w:r>
        <w:r w:rsidRPr="00ED654E">
          <w:rPr>
            <w:rFonts w:hint="eastAsia"/>
            <w:sz w:val="20"/>
            <w:szCs w:val="21"/>
          </w:rPr>
          <w:t>丨</w:t>
        </w:r>
        <w:proofErr w:type="gramEnd"/>
        <w:r w:rsidRPr="00ED654E">
          <w:rPr>
            <w:rFonts w:hint="eastAsia"/>
            <w:sz w:val="20"/>
            <w:szCs w:val="21"/>
          </w:rPr>
          <w:t>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966E79" w:rsidRDefault="00ED654E" w:rsidP="00ED654E">
        <w:pPr>
          <w:pStyle w:val="a4"/>
          <w:jc w:val="right"/>
          <w:rPr>
            <w:rFonts w:ascii="仿宋" w:eastAsia="仿宋" w:hAnsi="仿宋" w:hint="eastAsia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="00316AEE"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="00316AEE"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966E79" w:rsidRPr="00966E79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966E79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="00316AEE" w:rsidRPr="00ED654E">
          <w:rPr>
            <w:rFonts w:ascii="仿宋" w:eastAsia="仿宋" w:hAnsi="仿宋"/>
            <w:sz w:val="32"/>
            <w:szCs w:val="32"/>
          </w:rPr>
          <w:fldChar w:fldCharType="end"/>
        </w:r>
      </w:p>
      <w:p w:rsidR="00ED654E" w:rsidRPr="00ED654E" w:rsidRDefault="008822EA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EA" w:rsidRDefault="008822EA" w:rsidP="00ED654E">
      <w:r>
        <w:separator/>
      </w:r>
    </w:p>
  </w:footnote>
  <w:footnote w:type="continuationSeparator" w:id="0">
    <w:p w:rsidR="008822EA" w:rsidRDefault="008822EA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-74134</wp:posOffset>
          </wp:positionH>
          <wp:positionV relativeFrom="paragraph">
            <wp:posOffset>-149860</wp:posOffset>
          </wp:positionV>
          <wp:extent cx="2160000" cy="376436"/>
          <wp:effectExtent l="0" t="0" r="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76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654E" w:rsidRDefault="00ED654E" w:rsidP="00ED654E"/>
  <w:p w:rsidR="00ED654E" w:rsidRDefault="00ED654E" w:rsidP="00ED65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EA5"/>
    <w:multiLevelType w:val="hybridMultilevel"/>
    <w:tmpl w:val="5B1CAA52"/>
    <w:lvl w:ilvl="0" w:tplc="3894E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279"/>
    <w:rsid w:val="00076256"/>
    <w:rsid w:val="000B2D6D"/>
    <w:rsid w:val="00281B39"/>
    <w:rsid w:val="00295CAA"/>
    <w:rsid w:val="002C5AFD"/>
    <w:rsid w:val="00316AEE"/>
    <w:rsid w:val="00392DD5"/>
    <w:rsid w:val="0040470C"/>
    <w:rsid w:val="00426B71"/>
    <w:rsid w:val="00487464"/>
    <w:rsid w:val="004F569E"/>
    <w:rsid w:val="005505B2"/>
    <w:rsid w:val="005C3279"/>
    <w:rsid w:val="007530AC"/>
    <w:rsid w:val="007568A6"/>
    <w:rsid w:val="00767062"/>
    <w:rsid w:val="007D7960"/>
    <w:rsid w:val="008822EA"/>
    <w:rsid w:val="008D0C02"/>
    <w:rsid w:val="00911809"/>
    <w:rsid w:val="00914A30"/>
    <w:rsid w:val="00966E79"/>
    <w:rsid w:val="009817FC"/>
    <w:rsid w:val="00993C2F"/>
    <w:rsid w:val="009B508D"/>
    <w:rsid w:val="009F4626"/>
    <w:rsid w:val="00A41983"/>
    <w:rsid w:val="00A57792"/>
    <w:rsid w:val="00A6632C"/>
    <w:rsid w:val="00A76C49"/>
    <w:rsid w:val="00AB766E"/>
    <w:rsid w:val="00B41EA2"/>
    <w:rsid w:val="00B568D1"/>
    <w:rsid w:val="00BD4D44"/>
    <w:rsid w:val="00C10616"/>
    <w:rsid w:val="00C270A8"/>
    <w:rsid w:val="00C4707F"/>
    <w:rsid w:val="00CB1085"/>
    <w:rsid w:val="00D4606D"/>
    <w:rsid w:val="00D50E83"/>
    <w:rsid w:val="00DA5B87"/>
    <w:rsid w:val="00E57751"/>
    <w:rsid w:val="00EB0251"/>
    <w:rsid w:val="00ED654E"/>
    <w:rsid w:val="00F71ACE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6B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8B7D8B-BF4A-462C-BF5D-F6764759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2018-01-04T06:12:00Z</dcterms:created>
  <dcterms:modified xsi:type="dcterms:W3CDTF">2018-01-04T09:52:00Z</dcterms:modified>
</cp:coreProperties>
</file>